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6CFE" w:rsidR="002F6673" w:rsidP="002F6673" w:rsidRDefault="002F6673" w14:paraId="6c32d7b" w14:textId="6c32d7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96C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96CFE" w:rsidR="002F6673" w:rsidP="002F6673" w:rsidRDefault="002F66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Pr="00896CFE" w:rsidR="002F6673" w:rsidP="002F6673" w:rsidRDefault="002F66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896CFE" w:rsidR="002F6673" w:rsidP="002F6673" w:rsidRDefault="002F66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="000A67FE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St-58</w:t>
      </w:r>
      <w:r w:rsidRPr="00896CFE">
        <w:rPr>
          <w:rFonts w:eastAsia="Times New Roman" w:cs="Arial"/>
          <w:bCs/>
          <w:szCs w:val="24"/>
          <w:lang w:eastAsia="hr-HR"/>
        </w:rPr>
        <w:t>/2024-</w:t>
      </w:r>
      <w:r w:rsidR="000A67FE">
        <w:rPr>
          <w:rFonts w:eastAsia="Times New Roman" w:cs="Arial"/>
          <w:bCs/>
          <w:szCs w:val="24"/>
          <w:lang w:eastAsia="hr-HR"/>
        </w:rPr>
        <w:t>12</w:t>
      </w:r>
    </w:p>
    <w:p w:rsidR="002F6673" w:rsidP="002F6673" w:rsidRDefault="002F667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96CFE" w:rsidR="000A67FE" w:rsidP="002F6673" w:rsidRDefault="000A67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E412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>Z A P I S N I K</w:t>
      </w:r>
    </w:p>
    <w:p w:rsidRPr="00DE412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 xml:space="preserve">Od </w:t>
      </w:r>
      <w:r w:rsidRPr="00DE412E" w:rsidR="00DE412E">
        <w:rPr>
          <w:rFonts w:eastAsia="Times New Roman" w:cs="Arial"/>
          <w:bCs/>
          <w:szCs w:val="24"/>
          <w:lang w:eastAsia="hr-HR"/>
        </w:rPr>
        <w:t>10. travnja</w:t>
      </w:r>
      <w:r w:rsidRPr="00DE412E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DE412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E412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E412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cs="Arial"/>
          <w:szCs w:val="24"/>
        </w:rPr>
        <w:t>CHATILLON j.d.o.o., Umag, Zanatska ulica 7, OIB: 15310348894</w:t>
      </w:r>
    </w:p>
    <w:p w:rsidR="000A67FE" w:rsidP="002F6673" w:rsidRDefault="000A67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E412E" w:rsidR="002F6673" w:rsidP="002F6673" w:rsidRDefault="002F667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 xml:space="preserve">  </w:t>
      </w: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>OD SUDA NAZOČNI:</w:t>
      </w: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E412E">
        <w:rPr>
          <w:rFonts w:eastAsia="Times New Roman" w:cs="Arial"/>
          <w:bCs/>
          <w:szCs w:val="24"/>
          <w:lang w:eastAsia="hr-HR"/>
        </w:rPr>
        <w:t xml:space="preserve">Početak u </w:t>
      </w:r>
      <w:r w:rsidRPr="00DE412E" w:rsidR="00DE412E">
        <w:rPr>
          <w:rFonts w:eastAsia="Times New Roman" w:cs="Arial"/>
          <w:bCs/>
          <w:szCs w:val="24"/>
          <w:lang w:eastAsia="hr-HR"/>
        </w:rPr>
        <w:t>9:45</w:t>
      </w:r>
      <w:r w:rsidRPr="00DE412E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0A67F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7F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A67F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7FE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A67F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A67FE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A67FE" w:rsidR="000A67FE">
        <w:rPr>
          <w:rFonts w:eastAsia="Times New Roman" w:cs="Arial"/>
          <w:bCs/>
          <w:szCs w:val="24"/>
          <w:lang w:eastAsia="hr-HR"/>
        </w:rPr>
        <w:t>nitko</w:t>
      </w:r>
    </w:p>
    <w:p w:rsidRPr="00896CF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E412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DE412E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DE412E" w:rsidR="00DE412E">
        <w:rPr>
          <w:rFonts w:eastAsia="Times New Roman" w:cs="Arial"/>
          <w:bCs/>
          <w:szCs w:val="24"/>
          <w:lang w:eastAsia="hr-HR"/>
        </w:rPr>
        <w:t>26</w:t>
      </w:r>
      <w:r w:rsidRPr="00DE412E">
        <w:rPr>
          <w:rFonts w:eastAsia="Times New Roman" w:cs="Arial"/>
          <w:bCs/>
          <w:szCs w:val="24"/>
          <w:lang w:eastAsia="hr-HR"/>
        </w:rPr>
        <w:t>.2.2024.</w:t>
      </w:r>
    </w:p>
    <w:p w:rsidRPr="00896CFE" w:rsidR="002F6673" w:rsidP="000A67FE" w:rsidRDefault="002F6673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E412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DE412E">
        <w:rPr>
          <w:rFonts w:eastAsia="Times New Roman" w:cs="Arial"/>
          <w:szCs w:val="24"/>
          <w:lang w:eastAsia="hr-HR"/>
        </w:rPr>
        <w:t>vezi s čl. 17. Stečajnog zakona, a što mu je naloženo rješenjem ovog suda St-58</w:t>
      </w:r>
      <w:r w:rsidRPr="00DE412E" w:rsidR="00DE412E">
        <w:rPr>
          <w:rFonts w:eastAsia="Times New Roman" w:cs="Arial"/>
          <w:szCs w:val="24"/>
          <w:lang w:eastAsia="hr-HR"/>
        </w:rPr>
        <w:t>/2024-5</w:t>
      </w:r>
      <w:r w:rsidRPr="00DE412E">
        <w:rPr>
          <w:rFonts w:eastAsia="Times New Roman" w:cs="Arial"/>
          <w:szCs w:val="24"/>
          <w:lang w:eastAsia="hr-HR"/>
        </w:rPr>
        <w:t xml:space="preserve"> od </w:t>
      </w:r>
      <w:r w:rsidRPr="00DE412E" w:rsidR="00DE412E">
        <w:rPr>
          <w:rFonts w:eastAsia="Times New Roman" w:cs="Arial"/>
          <w:szCs w:val="24"/>
          <w:lang w:eastAsia="hr-HR"/>
        </w:rPr>
        <w:t>26</w:t>
      </w:r>
      <w:r w:rsidRPr="00DE412E">
        <w:rPr>
          <w:rFonts w:eastAsia="Times New Roman" w:cs="Arial"/>
          <w:szCs w:val="24"/>
          <w:lang w:eastAsia="hr-HR"/>
        </w:rPr>
        <w:t xml:space="preserve">. veljače 2024. </w:t>
      </w:r>
    </w:p>
    <w:p w:rsidRPr="00896CF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96CF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>r j e š e nj e</w:t>
      </w: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96CFE">
        <w:rPr>
          <w:rFonts w:eastAsia="Times New Roman" w:cs="Arial"/>
          <w:szCs w:val="24"/>
          <w:lang w:eastAsia="hr-HR"/>
        </w:rPr>
        <w:t xml:space="preserve">Dovršeno u </w:t>
      </w:r>
      <w:r w:rsidR="000A67FE">
        <w:rPr>
          <w:rFonts w:eastAsia="Times New Roman" w:cs="Arial"/>
          <w:szCs w:val="24"/>
          <w:lang w:eastAsia="hr-HR"/>
        </w:rPr>
        <w:t>9</w:t>
      </w:r>
      <w:r w:rsidRPr="00896CFE">
        <w:rPr>
          <w:rFonts w:eastAsia="Times New Roman" w:cs="Arial"/>
          <w:szCs w:val="24"/>
          <w:lang w:eastAsia="hr-HR"/>
        </w:rPr>
        <w:t>:</w:t>
      </w:r>
      <w:r w:rsidR="000A67FE">
        <w:rPr>
          <w:rFonts w:eastAsia="Times New Roman" w:cs="Arial"/>
          <w:szCs w:val="24"/>
          <w:lang w:eastAsia="hr-HR"/>
        </w:rPr>
        <w:t>50</w:t>
      </w:r>
      <w:r w:rsidRPr="00896CFE">
        <w:rPr>
          <w:rFonts w:eastAsia="Times New Roman" w:cs="Arial"/>
          <w:szCs w:val="24"/>
          <w:lang w:eastAsia="hr-HR"/>
        </w:rPr>
        <w:t xml:space="preserve"> sati.</w:t>
      </w:r>
    </w:p>
    <w:p w:rsidRPr="00896CF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="000A67FE" w:rsidP="002F6673" w:rsidRDefault="000A67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A67FE" w:rsidP="002F6673" w:rsidRDefault="000A67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96CFE" w:rsidR="002F6673" w:rsidP="002F6673" w:rsidRDefault="002F667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896CFE" w:rsidR="002F6673" w:rsidP="002F6673" w:rsidRDefault="002F6673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96C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  <w:r w:rsidRPr="00896CFE">
        <w:rPr>
          <w:rFonts w:eastAsia="Times New Roman" w:cs="Arial"/>
          <w:bCs/>
          <w:szCs w:val="24"/>
          <w:lang w:eastAsia="hr-HR"/>
        </w:rPr>
        <w:tab/>
      </w:r>
    </w:p>
    <w:p w:rsidR="002410FA" w:rsidP="000A67FE" w:rsidRDefault="000A67FE">
      <w:pPr>
        <w:spacing w:after="0" w:line="240" w:lineRule="atLeast"/>
        <w:ind w:left="2832" w:firstLine="708"/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896CFE" w:rsidR="002F6673">
        <w:rPr>
          <w:rFonts w:eastAsia="Times New Roman" w:cs="Arial"/>
          <w:bCs/>
          <w:szCs w:val="24"/>
          <w:lang w:eastAsia="hr-HR"/>
        </w:rPr>
        <w:t>Zapisničarka:</w:t>
      </w:r>
    </w:p>
    <w:sectPr w:rsidR="002410FA" w:rsidSect="000A67FE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6673" w:rsidP="002F6673" w:rsidRDefault="002F6673">
      <w:pPr>
        <w:spacing w:after="0" w:line="240" w:lineRule="auto"/>
      </w:pPr>
      <w:r>
        <w:separator/>
      </w:r>
    </w:p>
  </w:endnote>
  <w:endnote w:type="continuationSeparator" w:id="0">
    <w:p w:rsidR="002F6673" w:rsidP="002F6673" w:rsidRDefault="002F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6673" w:rsidP="002F6673" w:rsidRDefault="002F6673">
      <w:pPr>
        <w:spacing w:after="0" w:line="240" w:lineRule="auto"/>
      </w:pPr>
      <w:r>
        <w:separator/>
      </w:r>
    </w:p>
  </w:footnote>
  <w:footnote w:type="continuationSeparator" w:id="0">
    <w:p w:rsidR="002F6673" w:rsidP="002F6673" w:rsidRDefault="002F6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2F6673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A67FE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>2 St-58</w:t>
        </w:r>
        <w:r w:rsidRPr="00967383">
          <w:rPr>
            <w:rFonts w:cs="Arial"/>
          </w:rPr>
          <w:t>/202</w:t>
        </w:r>
        <w:r>
          <w:rPr>
            <w:rFonts w:cs="Arial"/>
          </w:rPr>
          <w:t>4</w:t>
        </w:r>
        <w:r w:rsidRPr="00967383">
          <w:rPr>
            <w:rFonts w:cs="Arial"/>
          </w:rPr>
          <w:t>-</w:t>
        </w:r>
      </w:p>
    </w:sdtContent>
  </w:sdt>
  <w:p w:rsidR="001E6FBA" w:rsidRDefault="00496395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73"/>
    <w:rsid w:val="000A67FE"/>
    <w:rsid w:val="002410FA"/>
    <w:rsid w:val="002F6673"/>
    <w:rsid w:val="00496395"/>
    <w:rsid w:val="00DE412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B19121B-85B1-40E4-9162-C3AACB77FEB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F6673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F667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F6673"/>
  </w:style>
  <w:style w:type="paragraph" w:styleId="Podnoje">
    <w:name w:val="footer"/>
    <w:basedOn w:val="Normal"/>
    <w:link w:val="PodnojeChar"/>
    <w:uiPriority w:val="99"/>
    <w:unhideWhenUsed/>
    <w:rsid w:val="002F667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F6673"/>
  </w:style>
  <w:style w:type="character" w:styleId="Tekstrezerviranogmjesta">
    <w:name w:val="Placeholder Text"/>
    <w:basedOn w:val="Zadanifontodlomka"/>
    <w:uiPriority w:val="99"/>
    <w:semiHidden/>
    <w:rsid w:val="004963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639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9639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9639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9639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2024.</izvorni_sadrzaj>
    <derivirana_varijabla naziv="DomainObject.StvarniPocetakDatum_1">10. travnja 2024.</derivirana_varijabla>
  </DomainObject.StvarniPocetakDatum>
  <DomainObject.StvarniZavrsetakDatum>
    <izvorni_sadrzaj>10. travnja 2024.</izvorni_sadrzaj>
    <derivirana_varijabla naziv="DomainObject.StvarniZavrsetakDatum_1">10. travnja 2024.</derivirana_varijabla>
  </DomainObject.StvarniZavrsetakDatum>
  <DomainObject.PlaniraniZavrsetakDatum>
    <izvorni_sadrzaj>10. travnja 2024.</izvorni_sadrzaj>
    <derivirana_varijabla naziv="DomainObject.PlaniraniZavrsetakDatum_1">10. travnja 2024.</derivirana_varijabla>
  </DomainObject.PlaniraniZavrsetakDatum>
  <DomainObject.PlaniraniPocetakDatum>
    <izvorni_sadrzaj>10. travnja 2024.</izvorni_sadrzaj>
    <derivirana_varijabla naziv="DomainObject.PlaniraniPocetakDatum_1">10. travnja 2024.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2024.</izvorni_sadrzaj>
    <derivirana_varijabla naziv="DomainObject.Zapisnik.DatumKreiranja_1">10.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St-58/2024-12</izvorni_sadrzaj>
    <derivirana_varijabla naziv="DomainObject.Zapisnik.Oznaka_1">St-58/2024-12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2024.</izvorni_sadrzaj>
    <derivirana_varijabla naziv="DomainObject.Predmet.DatumIzradeOptuznogAkta_1">20. veljače 2024.</derivirana_varijabla>
  </DomainObject.Predmet.DatumIzradeOptuznogAkta>
  <DomainObject.Predmet.DatumIzradeOptuznogAktaFormated>
    <izvorni_sadrzaj>20.2.2024.</izvorni_sadrzaj>
    <derivirana_varijabla naziv="DomainObject.Predmet.DatumIzradeOptuznogAktaFormated_1">20.2.2024.</derivirana_varijabla>
  </DomainObject.Predmet.DatumIzradeOptuznogAktaFormated>
  <DomainObject.Predmet.DatumOsnivanja>
    <izvorni_sadrzaj>20. veljače 2024.</izvorni_sadrzaj>
    <derivirana_varijabla naziv="DomainObject.Predmet.DatumOsnivanja_1">20.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2024.</izvorni_sadrzaj>
    <derivirana_varijabla naziv="DomainObject.Predmet.DatumPrimitkaOptuznogAkta_1">20.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St-58/2024</izvorni_sadrzaj>
    <derivirana_varijabla naziv="DomainObject.Predmet.OznakaBroj_1">St-58/2024</derivirana_varijabla>
  </DomainObject.Predmet.OznakaBroj>
  <DomainObject.Predmet.OznakaBrojOptuznogAkta>
    <izvorni_sadrzaj>04-06-24-857</izvorni_sadrzaj>
    <derivirana_varijabla naziv="DomainObject.Predmet.OznakaBrojOptuznogAkta_1">04-06-24-857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CHATILLON j.d.o.o. UMAG</izvorni_sadrzaj>
    <derivirana_varijabla naziv="DomainObject.Predmet.ProtustrankaFormated_1">  CHATILLON j.d.o.o. UMAG</derivirana_varijabla>
  </DomainObject.Predmet.ProtustrankaFormated>
  <DomainObject.Predmet.ProtustrankaFormatedOIB>
    <izvorni_sadrzaj>  CHATILLON j.d.o.o. UMAG, OIB 15310348894</izvorni_sadrzaj>
    <derivirana_varijabla naziv="DomainObject.Predmet.ProtustrankaFormatedOIB_1">  CHATILLON j.d.o.o. UMAG, OIB 15310348894</derivirana_varijabla>
  </DomainObject.Predmet.ProtustrankaFormatedOIB>
  <DomainObject.Predmet.ProtustrankaFormatedWithAdress>
    <izvorni_sadrzaj> CHATILLON j.d.o.o. UMAG, Zanatska ulica - Via degli Artigiani 7, 52470 Umag</izvorni_sadrzaj>
    <derivirana_varijabla naziv="DomainObject.Predmet.ProtustrankaFormatedWithAdress_1"> CHATILLON j.d.o.o. UMAG, Zanatska ulica - Via degli Artigiani 7, 52470 Umag</derivirana_varijabla>
  </DomainObject.Predmet.ProtustrankaFormatedWithAdress>
  <DomainObject.Predmet.ProtustrankaFormatedWithAdressOIB>
    <izvorni_sadrzaj> CHATILLON j.d.o.o. UMAG, OIB 15310348894, Zanatska ulica - Via degli Artigiani 7, 52470 Umag</izvorni_sadrzaj>
    <derivirana_varijabla naziv="DomainObject.Predmet.ProtustrankaFormatedWithAdressOIB_1"> CHATILLON j.d.o.o. UMAG, OIB 15310348894, Zanatska ulica - Via degli Artigiani 7, 52470 Umag</derivirana_varijabla>
  </DomainObject.Predmet.ProtustrankaFormatedWithAdressOIB>
  <DomainObject.Predmet.ProtustrankaWithAdress>
    <izvorni_sadrzaj>CHATILLON j.d.o.o. UMAG Zanatska ulica - Via degli Artigiani 7, 52470 Umag</izvorni_sadrzaj>
    <derivirana_varijabla naziv="DomainObject.Predmet.ProtustrankaWithAdress_1">CHATILLON j.d.o.o. UMAG Zanatska ulica - Via degli Artigiani 7, 52470 Umag</derivirana_varijabla>
  </DomainObject.Predmet.ProtustrankaWithAdress>
  <DomainObject.Predmet.ProtustrankaWithAdressOIB>
    <izvorni_sadrzaj>CHATILLON j.d.o.o. UMAG, OIB 15310348894, Zanatska ulica - Via degli Artigiani 7, 52470 Umag</izvorni_sadrzaj>
    <derivirana_varijabla naziv="DomainObject.Predmet.ProtustrankaWithAdressOIB_1">CHATILLON j.d.o.o. UMAG, OIB 15310348894, Zanatska ulica - Via degli Artigiani 7, 52470 Umag</derivirana_varijabla>
  </DomainObject.Predmet.ProtustrankaWithAdressOIB>
  <DomainObject.Predmet.ProtustrankaNazivFormated>
    <izvorni_sadrzaj>CHATILLON j.d.o.o. UMAG</izvorni_sadrzaj>
    <derivirana_varijabla naziv="DomainObject.Predmet.ProtustrankaNazivFormated_1">CHATILLON j.d.o.o. UMAG</derivirana_varijabla>
  </DomainObject.Predmet.ProtustrankaNazivFormated>
  <DomainObject.Predmet.ProtustrankaNazivFormatedOIB>
    <izvorni_sadrzaj>CHATILLON j.d.o.o. UMAG, OIB 15310348894</izvorni_sadrzaj>
    <derivirana_varijabla naziv="DomainObject.Predmet.ProtustrankaNazivFormatedOIB_1">CHATILLON j.d.o.o. UMAG, OIB 15310348894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GIARDINI 5, 52100 Pula; ZAGREBAČKA BANKA DIONIČKO DRUŠTVO, Trg bana Josipa Jelačića 10, 10000 Zagreb</izvorni_sadrzaj>
    <derivirana_varijabla naziv="DomainObject.Predmet.StrankaFormatedWithAdress_1"> Financijska agencija (FINA), GIARDINI 5, 52100 Pula;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ZAGREBAČKA BANKA DIONIČKO DRUŠTVO, OIB 92963223473, Trg bana Josipa Jelačića 10, 10000 Zagreb</izvorni_sadrzaj>
    <derivirana_varijabla naziv="DomainObject.Predmet.StrankaFormatedWithAdressOIB_1"> Financijska agencija (FINA), OIB 85821130368, GIARDINI 5, 52100 Pula;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Pula,ZAGREBAČKA BANKA DIONIČKO DRUŠTVO Trg bana Josipa Jelačića 10,10000 Zagreb</izvorni_sadrzaj>
    <derivirana_varijabla naziv="DomainObject.Predmet.StrankaWithAdress_1">Financijska agencija (FINA) GIARDINI 5,52100 Pula,ZAGREBAČKA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Pula,ZAGREBAČKA BANKA DIONIČKO DRUŠTVO, OIB 92963223473, Trg bana Josipa Jelačića 10,10000 Zagreb</izvorni_sadrzaj>
    <derivirana_varijabla naziv="DomainObject.Predmet.StrankaWithAdressOIB_1">Financijska agencija (FINA), OIB 85821130368, GIARDINI 5,52100 Pula,ZAGREBAČKA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CHATILLON j.d.o.o. UMAG</item>
    </izvorni_sadrzaj>
    <derivirana_varijabla naziv="DomainObject.Predmet.ProtuStrankaListFormated_1">
      <item>CHATILLON j.d.o.o. UMAG</item>
    </derivirana_varijabla>
  </DomainObject.Predmet.ProtuStrankaListFormated>
  <DomainObject.Predmet.ProtuStrankaListFormatedOIB>
    <izvorni_sadrzaj>
      <item>CHATILLON j.d.o.o. UMAG, OIB 15310348894</item>
    </izvorni_sadrzaj>
    <derivirana_varijabla naziv="DomainObject.Predmet.ProtuStrankaListFormatedOIB_1">
      <item>CHATILLON j.d.o.o. UMAG, OIB 15310348894</item>
    </derivirana_varijabla>
  </DomainObject.Predmet.ProtuStrankaListFormatedOIB>
  <DomainObject.Predmet.ProtuStrankaListFormatedWithAdress>
    <izvorni_sadrzaj>
      <item>CHATILLON j.d.o.o. UMAG, Zanatska ulica - Via degli Artigiani 7, 52470 Umag</item>
    </izvorni_sadrzaj>
    <derivirana_varijabla naziv="DomainObject.Predmet.ProtuStrankaListFormatedWithAdress_1">
      <item>CHATILLON j.d.o.o. UMAG, Zanatska ulica - Via degli Artigiani 7, 52470 Umag</item>
    </derivirana_varijabla>
  </DomainObject.Predmet.ProtuStrankaListFormatedWithAdress>
  <DomainObject.Predmet.ProtuStrankaListFormatedWithAdressOIB>
    <izvorni_sadrzaj>
      <item>CHATILLON j.d.o.o. UMAG, OIB 15310348894, Zanatska ulica - Via degli Artigiani 7, 52470 Umag</item>
    </izvorni_sadrzaj>
    <derivirana_varijabla naziv="DomainObject.Predmet.ProtuStrankaListFormatedWithAdressOIB_1">
      <item>CHATILLON j.d.o.o. UMAG, OIB 15310348894, Zanatska ulica - Via degli Artigiani 7, 52470 Umag</item>
    </derivirana_varijabla>
  </DomainObject.Predmet.ProtuStrankaListFormatedWithAdressOIB>
  <DomainObject.Predmet.ProtuStrankaListNazivFormated>
    <izvorni_sadrzaj>
      <item>CHATILLON j.d.o.o. UMAG</item>
    </izvorni_sadrzaj>
    <derivirana_varijabla naziv="DomainObject.Predmet.ProtuStrankaListNazivFormated_1">
      <item>CHATILLON j.d.o.o. UMAG</item>
    </derivirana_varijabla>
  </DomainObject.Predmet.ProtuStrankaListNazivFormated>
  <DomainObject.Predmet.ProtuStrankaListNazivFormatedOIB>
    <izvorni_sadrzaj>
      <item>CHATILLON j.d.o.o. UMAG, OIB 15310348894</item>
    </izvorni_sadrzaj>
    <derivirana_varijabla naziv="DomainObject.Predmet.ProtuStrankaListNazivFormatedOIB_1">
      <item>CHATILLON j.d.o.o. UMAG, OIB 15310348894</item>
    </derivirana_varijabla>
  </DomainObject.Predmet.ProtuStrankaListNazivFormatedOIB>
  <DomainObject.Predmet.OstaliListFormated>
    <izvorni_sadrzaj>
      <item>Vincenzo Riccio</item>
    </izvorni_sadrzaj>
    <derivirana_varijabla naziv="DomainObject.Predmet.OstaliListFormated_1">
      <item>Vincenzo Riccio</item>
    </derivirana_varijabla>
  </DomainObject.Predmet.OstaliListFormated>
  <DomainObject.Predmet.OstaliListFormatedOIB>
    <izvorni_sadrzaj>
      <item>Vincenzo Riccio, OIB 63373999585</item>
    </izvorni_sadrzaj>
    <derivirana_varijabla naziv="DomainObject.Predmet.OstaliListFormatedOIB_1">
      <item>Vincenzo Riccio, OIB 63373999585</item>
    </derivirana_varijabla>
  </DomainObject.Predmet.OstaliListFormatedOIB>
  <DomainObject.Predmet.OstaliListFormatedWithAdress>
    <izvorni_sadrzaj>
      <item>Vincenzo Riccio, Via Strada G.I.Mus 24/2, 11024 Chatillon</item>
    </izvorni_sadrzaj>
    <derivirana_varijabla naziv="DomainObject.Predmet.OstaliListFormatedWithAdress_1">
      <item>Vincenzo Riccio, Via Strada G.I.Mus 24/2, 11024 Chatillon</item>
    </derivirana_varijabla>
  </DomainObject.Predmet.OstaliListFormatedWithAdress>
  <DomainObject.Predmet.OstaliListFormatedWithAdressOIB>
    <izvorni_sadrzaj>
      <item>Vincenzo Riccio, OIB 63373999585, Via Strada G.I.Mus 24/2, 11024 Chatillon</item>
    </izvorni_sadrzaj>
    <derivirana_varijabla naziv="DomainObject.Predmet.OstaliListFormatedWithAdressOIB_1">
      <item>Vincenzo Riccio, OIB 63373999585, Via Strada G.I.Mus 24/2, 11024 Chatillon</item>
    </derivirana_varijabla>
  </DomainObject.Predmet.OstaliListFormatedWithAdressOIB>
  <DomainObject.Predmet.OstaliListNazivFormated>
    <izvorni_sadrzaj>
      <item>Vincenzo Riccio</item>
    </izvorni_sadrzaj>
    <derivirana_varijabla naziv="DomainObject.Predmet.OstaliListNazivFormated_1">
      <item>Vincenzo Riccio</item>
    </derivirana_varijabla>
  </DomainObject.Predmet.OstaliListNazivFormated>
  <DomainObject.Predmet.OstaliListNazivFormatedOIB>
    <izvorni_sadrzaj>
      <item>Vincenzo Riccio, OIB 63373999585</item>
    </izvorni_sadrzaj>
    <derivirana_varijabla naziv="DomainObject.Predmet.OstaliListNazivFormatedOIB_1">
      <item>Vincenzo Riccio, OIB 63373999585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travnja 2024.</izvorni_sadrzaj>
    <derivirana_varijabla naziv="DomainObject.Datum_1">10. travnja 2024.</derivirana_varijabla>
  </DomainObject.Datum>
  <DomainObject.PoslovniBrojDokumenta>
    <izvorni_sadrzaj>St-58/2024-12</izvorni_sadrzaj>
    <derivirana_varijabla naziv="DomainObject.PoslovniBrojDokumenta_1">St-58/2024-12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CHATILLON j.d.o.o. UMAG</izvorni_sadrzaj>
    <derivirana_varijabla naziv="DomainObject.Predmet.ProtustrankaIDrugi_1">CHATILLON j.d.o.o.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CHATILLON j.d.o.o. UMAG, OIB 15310348894, Zanatska ulica - Via degli Artigiani 7, 52470 Umag</izvorni_sadrzaj>
    <derivirana_varijabla naziv="DomainObject.Predmet.ProtustrankaIDrugiAdressOIB_1">CHATILLON j.d.o.o. UMAG, OIB 15310348894, Zanatska ulica - Via degli Artigiani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CHATILLON j.d.o.o. UMAG</item>
      <item>Financijska agencija (FINA)</item>
      <item>ZAGREBAČKA BANKA DIONIČKO DRUŠTVO</item>
      <item>Vincenzo Riccio</item>
    </izvorni_sadrzaj>
    <derivirana_varijabla naziv="DomainObject.Predmet.SudioniciListNaziv_1">
      <item>CHATILLON j.d.o.o. UMAG</item>
      <item>Financijska agencija (FINA)</item>
      <item>ZAGREBAČKA BANKA DIONIČKO DRUŠTVO</item>
      <item>Vincenzo Riccio</item>
    </derivirana_varijabla>
  </DomainObject.Predmet.SudioniciListNaziv>
  <DomainObject.Predmet.SudioniciListAdressOIB>
    <izvorni_sadrzaj>
      <item>CHATILLON j.d.o.o. UMAG, OIB 15310348894, Zanatska ulica - Via degli Artigiani 7,52470 Umag</item>
      <item>Financijska agencija (FINA), OIB 85821130368, GIARDINI 5,52100 Pula</item>
      <item>ZAGREBAČKA BANKA DIONIČKO DRUŠTVO, OIB 92963223473, Trg bana Josipa Jelačića 10,10000 Zagreb</item>
      <item>Vincenzo Riccio, OIB 63373999585, Via Strada G.I.Mus 24/2,11024 Chatillon</item>
    </izvorni_sadrzaj>
    <derivirana_varijabla naziv="DomainObject.Predmet.SudioniciListAdressOIB_1">
      <item>CHATILLON j.d.o.o. UMAG, OIB 15310348894, Zanatska ulica - Via degli Artigiani 7,52470 Umag</item>
      <item>Financijska agencija (FINA), OIB 85821130368, GIARDINI 5,52100 Pula</item>
      <item>ZAGREBAČKA BANKA DIONIČKO DRUŠTVO, OIB 92963223473, Trg bana Josipa Jelačića 10,10000 Zagreb</item>
      <item>Vincenzo Riccio, OIB 63373999585, Via Strada G.I.Mus 24/2,11024 Chatillon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15310348894</item>
      <item>, OIB 85821130368</item>
      <item>, OIB 92963223473</item>
      <item>, OIB 63373999585</item>
    </izvorni_sadrzaj>
    <derivirana_varijabla naziv="DomainObject.Predmet.SudioniciListNazivOIB_1">
      <item>, OIB 15310348894</item>
      <item>, OIB 85821130368</item>
      <item>, OIB 92963223473</item>
      <item>, OIB 63373999585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2024.</izvorni_sadrzaj>
    <derivirana_varijabla naziv="DomainObject.Predmet.DatumPocetkaProcesa_1">20.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908</properties:Characters>
  <properties:Lines>49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2024-02-22T09:31:00Z</dcterms:created>
  <dc:creator>Jasmina Matika</dc:creator>
  <dc:description/>
  <cp:keywords/>
  <cp:lastModifiedBy>Jasmina Matika</cp:lastModifiedBy>
  <dcterms:modified xmlns:xsi="http://www.w3.org/2001/XMLSchema-instance" xsi:type="dcterms:W3CDTF">2024-04-10T07:51:00Z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St-58/2024-12 / Zapisnik - Ročište radi rasprave o uvjetima za otvaranje steč. post. (St-58-24 -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